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Africa Unit Plan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1) What is the relationship between modern influences and African traditions? 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What challenges did African nations face as they moved from being colonies to becoming internationally recognized independent, sovereign nations?                                                               3) How did apartheid create a separate life f</w:t>
      </w:r>
      <w:r>
        <w:t>or the races in South Africa &amp; what efforts dismantled apartheid?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05"/>
        <w:gridCol w:w="2745"/>
        <w:gridCol w:w="3000"/>
      </w:tblGrid>
      <w:tr w:rsidR="006F028E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African Physiographic Features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Heritages of Africa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Scramble for Africa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Berlin Conference 1884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European Motives of Imperialism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Diversity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Modernization &amp; Tradition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Democracy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Educated Elite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Challenges of Independence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Cold War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Nigerian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Rwandan Genocide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Huti</w:t>
            </w:r>
            <w:proofErr w:type="spellEnd"/>
            <w:r>
              <w:t xml:space="preserve"> &amp; Tutsi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Africa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Apartheid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Freedom Charter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Dec. of Rights of Man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Homelands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Shanty town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Steve </w:t>
            </w:r>
            <w:proofErr w:type="spellStart"/>
            <w:r>
              <w:t>Biko</w:t>
            </w:r>
            <w:proofErr w:type="spellEnd"/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F.W. de Klerk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Desmond Tutu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Nelson Mandela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Black Consciousness Movement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African National Congress</w:t>
            </w:r>
          </w:p>
          <w:p w:rsidR="006F028E" w:rsidRDefault="001D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Sharpeville 1960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F028E" w:rsidRDefault="006F02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6F028E">
        <w:trPr>
          <w:trHeight w:val="270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</w:t>
            </w:r>
            <w:proofErr w:type="gramStart"/>
            <w:r>
              <w:t>major</w:t>
            </w:r>
            <w:proofErr w:type="gramEnd"/>
            <w:r>
              <w:t xml:space="preserve"> African physiographic features.</w:t>
            </w:r>
          </w:p>
          <w:p w:rsidR="006F028E" w:rsidRDefault="001D5B4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Three African Heritages.</w:t>
            </w:r>
          </w:p>
          <w:p w:rsidR="006F028E" w:rsidRDefault="001D5B4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create a T chart of modern influences &amp; African traditions.</w:t>
            </w:r>
          </w:p>
          <w:p w:rsidR="006F028E" w:rsidRDefault="001D5B4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note elements of uniformity and diversity in African traditions reflected in various African proverbs.</w:t>
            </w:r>
          </w:p>
          <w:p w:rsidR="006F028E" w:rsidRDefault="001D5B4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compare the Rwandan genocide to that of the Holocaust.</w:t>
            </w:r>
          </w:p>
          <w:p w:rsidR="006F028E" w:rsidRDefault="001D5B4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complete Wall of Apartheid visual metaphor with elements of apartheid &amp; resistance to apartheid.</w:t>
            </w:r>
          </w:p>
        </w:tc>
      </w:tr>
    </w:tbl>
    <w:p w:rsidR="006F028E" w:rsidRDefault="006F02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6F028E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challenges newly independent African nations faced &amp; note how challenges were met in Nigeria, Botswana, Rwanda &amp; South Africa.</w:t>
            </w:r>
          </w:p>
          <w:p w:rsidR="006F028E" w:rsidRDefault="001D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contrast apartheid laws &amp; practices to the rights guaranteed in the UN Dec. of Human Rights.</w:t>
            </w:r>
          </w:p>
          <w:p w:rsidR="006F028E" w:rsidRDefault="001D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match rig</w:t>
            </w:r>
            <w:r>
              <w:t>hts listed in the Freedom Charter to the rights guaranteed in the UN Dec. of Human Rights.</w:t>
            </w:r>
          </w:p>
        </w:tc>
      </w:tr>
    </w:tbl>
    <w:p w:rsidR="001D5B4B" w:rsidRDefault="001D5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sz w:val="28"/>
          <w:szCs w:val="28"/>
        </w:rPr>
        <w:lastRenderedPageBreak/>
        <w:t xml:space="preserve">Africa Unit Homework Planning Form </w:t>
      </w:r>
    </w:p>
    <w:p w:rsidR="006F028E" w:rsidRDefault="006F028E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1) What is the relationship between modern influences and African traditions? 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What challenges did African nations face as they moved from being colonies to becoming internationally recognized independent, sovereign nations?</w:t>
      </w:r>
    </w:p>
    <w:p w:rsidR="006F028E" w:rsidRDefault="001D5B4B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3) How did apartheid create a separate life for the races in South Africa &amp; what efforts dismantled aparthe</w:t>
      </w:r>
      <w:r>
        <w:t>id?</w:t>
      </w: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5115"/>
        <w:gridCol w:w="765"/>
        <w:gridCol w:w="2160"/>
      </w:tblGrid>
      <w:tr w:rsidR="006F028E">
        <w:tc>
          <w:tcPr>
            <w:tcW w:w="2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51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Homework/Classwork Support</w:t>
            </w:r>
          </w:p>
        </w:tc>
        <w:tc>
          <w:tcPr>
            <w:tcW w:w="7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Done </w:t>
            </w:r>
          </w:p>
        </w:tc>
        <w:tc>
          <w:tcPr>
            <w:tcW w:w="21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Formative Assessment Dates &amp; Scores</w:t>
            </w:r>
          </w:p>
        </w:tc>
      </w:tr>
      <w:tr w:rsidR="006F02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Physiographic Features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Physiographic Features Map F 2/7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Date: Notebook Elements</w:t>
            </w:r>
          </w:p>
        </w:tc>
      </w:tr>
      <w:tr w:rsidR="006F02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 Between Modern Influences &amp; African Traditions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Heritages Timeline T 2/11</w:t>
            </w:r>
          </w:p>
          <w:p w:rsidR="006F028E" w:rsidRDefault="001D5B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Eagle &amp; Chicken Fable T 2/11</w:t>
            </w:r>
          </w:p>
          <w:p w:rsidR="006F028E" w:rsidRDefault="001D5B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Savanna Homecoming T chart                               Block 2/12&amp;13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 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Notebook Elements</w:t>
            </w:r>
          </w:p>
        </w:tc>
      </w:tr>
      <w:tr w:rsidR="006F02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Challenges facing Newly Independent African Nations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Cornell Notes Ch. 11.2 (pp. 453-450) &amp; Task Block 2/12&amp;12 </w:t>
            </w:r>
          </w:p>
          <w:p w:rsidR="006F028E" w:rsidRDefault="001D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Intro. Challenges to Path to Independence (Menu Task)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Due Date: Ch. 11.2 Cornell Notes </w:t>
            </w:r>
            <w:r>
              <w:rPr>
                <w:b/>
                <w:u w:val="single"/>
              </w:rPr>
              <w:t>Task</w:t>
            </w:r>
            <w:r>
              <w:t xml:space="preserve">    Due T 2/18 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6F02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Colonial Legacy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PowerPoint-Rwandan Genocide</w:t>
            </w:r>
          </w:p>
          <w:p w:rsidR="006F028E" w:rsidRDefault="001D5B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View </w:t>
            </w:r>
            <w:r>
              <w:rPr>
                <w:i/>
              </w:rPr>
              <w:t>Hotel Rwanda-C</w:t>
            </w:r>
            <w:r>
              <w:t>omparing Rwandan Genocide to Holocaust T Chart 2/12&amp;13-2/20</w:t>
            </w:r>
          </w:p>
          <w:p w:rsidR="006F028E" w:rsidRDefault="001D5B4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Overview of Botswana Power Point</w:t>
            </w:r>
          </w:p>
          <w:p w:rsidR="006F028E" w:rsidRDefault="001D5B4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Analyze Path to Independence                           Block 2/26&amp;27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Notebook Elements</w:t>
            </w:r>
          </w:p>
        </w:tc>
      </w:tr>
      <w:tr w:rsidR="006F02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Colonial Legacy &amp; South Africa’s Apartheid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PowerPoint Notes-South Africa</w:t>
            </w:r>
          </w:p>
          <w:p w:rsidR="006F028E" w:rsidRDefault="001D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 Excerpts-</w:t>
            </w:r>
            <w:r>
              <w:rPr>
                <w:i/>
              </w:rPr>
              <w:t>Cry Freedom</w:t>
            </w:r>
          </w:p>
          <w:p w:rsidR="006F028E" w:rsidRDefault="001D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Cornell Notes 12.2                                   pp.577-82--Task T 2/24</w:t>
            </w:r>
          </w:p>
          <w:p w:rsidR="006F028E" w:rsidRDefault="001D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Dec. of Rights Doc Analysis Activity (Apartheid Violation of Human Rights)</w:t>
            </w:r>
          </w:p>
          <w:p w:rsidR="006F028E" w:rsidRDefault="001D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Wall of Apartheid Visual Metaphor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</w:t>
            </w:r>
            <w:r>
              <w:t>ore:</w:t>
            </w:r>
          </w:p>
          <w:p w:rsidR="006F028E" w:rsidRDefault="001D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Notebook Elements</w:t>
            </w:r>
          </w:p>
        </w:tc>
      </w:tr>
      <w:tr w:rsidR="006F02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spacing w:line="240" w:lineRule="auto"/>
            </w:pPr>
            <w:r>
              <w:t>Modern &amp; Traditional Africa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All Notebook &amp; Textbook assignments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6F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E" w:rsidRDefault="001D5B4B">
            <w:pPr>
              <w:widowControl w:val="0"/>
              <w:spacing w:line="240" w:lineRule="auto"/>
            </w:pPr>
            <w:r>
              <w:t>Unit Summative Assess.</w:t>
            </w:r>
          </w:p>
          <w:p w:rsidR="006F028E" w:rsidRDefault="001D5B4B">
            <w:pPr>
              <w:widowControl w:val="0"/>
              <w:spacing w:line="240" w:lineRule="auto"/>
            </w:pPr>
            <w:r>
              <w:t>Date: 2/26,27 &amp; 28</w:t>
            </w:r>
          </w:p>
          <w:p w:rsidR="006F028E" w:rsidRDefault="001D5B4B">
            <w:pPr>
              <w:widowControl w:val="0"/>
              <w:spacing w:line="240" w:lineRule="auto"/>
            </w:pPr>
            <w:r>
              <w:t>Unit Test Score-</w:t>
            </w:r>
          </w:p>
        </w:tc>
      </w:tr>
    </w:tbl>
    <w:p w:rsidR="006F028E" w:rsidRDefault="006F028E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6F02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72"/>
    <w:multiLevelType w:val="multilevel"/>
    <w:tmpl w:val="F9E20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8720DE"/>
    <w:multiLevelType w:val="multilevel"/>
    <w:tmpl w:val="5C824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6E2531"/>
    <w:multiLevelType w:val="multilevel"/>
    <w:tmpl w:val="1EA61C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514EE4"/>
    <w:multiLevelType w:val="multilevel"/>
    <w:tmpl w:val="A704B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AE48F1"/>
    <w:multiLevelType w:val="multilevel"/>
    <w:tmpl w:val="12280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E94F74"/>
    <w:multiLevelType w:val="multilevel"/>
    <w:tmpl w:val="AC92D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E9244A"/>
    <w:multiLevelType w:val="multilevel"/>
    <w:tmpl w:val="C116F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961376"/>
    <w:multiLevelType w:val="multilevel"/>
    <w:tmpl w:val="78C80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D72541"/>
    <w:multiLevelType w:val="multilevel"/>
    <w:tmpl w:val="DE2E2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E"/>
    <w:rsid w:val="001D5B4B"/>
    <w:rsid w:val="006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F0A8"/>
  <w15:docId w15:val="{950B3822-2EE3-4FE6-99AA-B2BFFF4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Dana Lawrence</cp:lastModifiedBy>
  <cp:revision>2</cp:revision>
  <dcterms:created xsi:type="dcterms:W3CDTF">2020-02-20T19:44:00Z</dcterms:created>
  <dcterms:modified xsi:type="dcterms:W3CDTF">2020-02-20T19:44:00Z</dcterms:modified>
</cp:coreProperties>
</file>